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145 Відновлювані джерела енергії та гідроенергетика</w:t>
              <w:br w:type="textWrapping"/>
              <w:t xml:space="preserve">Освітня програма: Відновлювальні джерела енергії та гідроенергетика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ВДЕ-24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Большак Станіслав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Киян Олексій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Козько Артем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Шамшур Катерина Андріївна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Швечихін Артем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11769314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